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2D085" w14:textId="1B73BC92" w:rsidR="00A43A74" w:rsidRDefault="00A43A74" w:rsidP="00A43A74">
      <w:pPr>
        <w:spacing w:after="0" w:line="240" w:lineRule="auto"/>
        <w:jc w:val="center"/>
        <w:rPr>
          <w:rFonts w:ascii="Calibri" w:eastAsia="MS Mincho" w:hAnsi="Calibri" w:cs="Calibri"/>
          <w:b/>
          <w:kern w:val="0"/>
          <w:sz w:val="24"/>
          <w:szCs w:val="24"/>
          <w14:ligatures w14:val="none"/>
        </w:rPr>
      </w:pPr>
      <w:r>
        <w:rPr>
          <w:rFonts w:ascii="Calibri" w:eastAsia="MS Mincho" w:hAnsi="Calibri" w:cs="Calibri"/>
          <w:b/>
          <w:noProof/>
          <w:kern w:val="0"/>
          <w:sz w:val="24"/>
          <w:szCs w:val="24"/>
        </w:rPr>
        <w:drawing>
          <wp:inline distT="0" distB="0" distL="0" distR="0" wp14:anchorId="4215DEB7" wp14:editId="69638473">
            <wp:extent cx="1495425" cy="727083"/>
            <wp:effectExtent l="0" t="0" r="0" b="0"/>
            <wp:docPr id="1795168566"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68566" name="Picture 1" descr="A picture containing text, font, graphics, graphic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0400" cy="753812"/>
                    </a:xfrm>
                    <a:prstGeom prst="rect">
                      <a:avLst/>
                    </a:prstGeom>
                  </pic:spPr>
                </pic:pic>
              </a:graphicData>
            </a:graphic>
          </wp:inline>
        </w:drawing>
      </w:r>
    </w:p>
    <w:p w14:paraId="12201A2B" w14:textId="77777777" w:rsidR="00A43A74" w:rsidRDefault="00A43A74" w:rsidP="00A43A74">
      <w:pPr>
        <w:spacing w:after="0" w:line="240" w:lineRule="auto"/>
        <w:jc w:val="center"/>
        <w:rPr>
          <w:rFonts w:ascii="Calibri" w:eastAsia="MS Mincho" w:hAnsi="Calibri" w:cs="Calibri"/>
          <w:b/>
          <w:kern w:val="0"/>
          <w:sz w:val="24"/>
          <w:szCs w:val="24"/>
          <w14:ligatures w14:val="none"/>
        </w:rPr>
      </w:pPr>
    </w:p>
    <w:p w14:paraId="50D715C7" w14:textId="237672D5" w:rsidR="00A43A74" w:rsidRPr="00A43A74" w:rsidRDefault="00A43A74" w:rsidP="00A43A74">
      <w:pPr>
        <w:spacing w:after="0" w:line="240" w:lineRule="auto"/>
        <w:jc w:val="center"/>
        <w:rPr>
          <w:rFonts w:ascii="Calibri" w:eastAsia="MS Mincho" w:hAnsi="Calibri" w:cs="Calibri"/>
          <w:b/>
          <w:kern w:val="0"/>
          <w:sz w:val="24"/>
          <w:szCs w:val="24"/>
          <w14:ligatures w14:val="none"/>
        </w:rPr>
      </w:pPr>
      <w:r w:rsidRPr="00A43A74">
        <w:rPr>
          <w:rFonts w:ascii="Calibri" w:eastAsia="MS Mincho" w:hAnsi="Calibri" w:cs="Calibri"/>
          <w:b/>
          <w:kern w:val="0"/>
          <w:sz w:val="24"/>
          <w:szCs w:val="24"/>
          <w14:ligatures w14:val="none"/>
        </w:rPr>
        <w:t>Role Profile</w:t>
      </w:r>
    </w:p>
    <w:p w14:paraId="666B58D2" w14:textId="77777777" w:rsidR="00A43A74" w:rsidRPr="00A43A74" w:rsidRDefault="00A43A74" w:rsidP="00A43A74">
      <w:pPr>
        <w:spacing w:after="0" w:line="240" w:lineRule="auto"/>
        <w:jc w:val="center"/>
        <w:rPr>
          <w:rFonts w:ascii="Calibri" w:eastAsia="MS Mincho" w:hAnsi="Calibri" w:cs="Calibri"/>
          <w:kern w:val="0"/>
          <w:sz w:val="24"/>
          <w:szCs w:val="24"/>
          <w14:ligatures w14:val="none"/>
        </w:rPr>
      </w:pPr>
    </w:p>
    <w:p w14:paraId="614CBD83" w14:textId="718AFF50" w:rsidR="00A43A74" w:rsidRPr="00A43A74" w:rsidRDefault="00A43A74" w:rsidP="00A43A74">
      <w:pPr>
        <w:spacing w:after="0" w:line="240" w:lineRule="auto"/>
        <w:jc w:val="center"/>
        <w:rPr>
          <w:rFonts w:ascii="Calibri" w:eastAsia="MS Mincho" w:hAnsi="Calibri" w:cs="Calibri"/>
          <w:b/>
          <w:bCs/>
          <w:kern w:val="0"/>
          <w:sz w:val="24"/>
          <w:szCs w:val="24"/>
          <w14:ligatures w14:val="none"/>
        </w:rPr>
      </w:pPr>
      <w:r w:rsidRPr="00A43A74">
        <w:rPr>
          <w:rFonts w:ascii="Calibri" w:eastAsia="MS Mincho" w:hAnsi="Calibri" w:cs="Calibri"/>
          <w:b/>
          <w:bCs/>
          <w:kern w:val="0"/>
          <w:sz w:val="24"/>
          <w:szCs w:val="24"/>
          <w14:ligatures w14:val="none"/>
        </w:rPr>
        <w:t xml:space="preserve">Volunteer </w:t>
      </w:r>
      <w:r w:rsidR="003064B1">
        <w:rPr>
          <w:rFonts w:ascii="Calibri" w:eastAsia="MS Mincho" w:hAnsi="Calibri" w:cs="Calibri"/>
          <w:b/>
          <w:bCs/>
          <w:kern w:val="0"/>
          <w:sz w:val="24"/>
          <w:szCs w:val="24"/>
          <w14:ligatures w14:val="none"/>
        </w:rPr>
        <w:t>Coordinator</w:t>
      </w:r>
      <w:r w:rsidRPr="00A43A74">
        <w:rPr>
          <w:rFonts w:ascii="Calibri" w:eastAsia="MS Mincho" w:hAnsi="Calibri" w:cs="Calibri"/>
          <w:b/>
          <w:bCs/>
          <w:kern w:val="0"/>
          <w:sz w:val="24"/>
          <w:szCs w:val="24"/>
          <w14:ligatures w14:val="none"/>
        </w:rPr>
        <w:t xml:space="preserve"> </w:t>
      </w:r>
      <w:r>
        <w:rPr>
          <w:rFonts w:ascii="Calibri" w:eastAsia="MS Mincho" w:hAnsi="Calibri" w:cs="Calibri"/>
          <w:b/>
          <w:bCs/>
          <w:kern w:val="0"/>
          <w:sz w:val="24"/>
          <w:szCs w:val="24"/>
          <w14:ligatures w14:val="none"/>
        </w:rPr>
        <w:t>(Part Time)</w:t>
      </w:r>
    </w:p>
    <w:p w14:paraId="593A3305" w14:textId="77777777" w:rsidR="00A43A74" w:rsidRPr="00A43A74" w:rsidRDefault="00A43A74" w:rsidP="00A43A74">
      <w:pPr>
        <w:spacing w:after="0" w:line="240" w:lineRule="auto"/>
        <w:jc w:val="center"/>
        <w:rPr>
          <w:rFonts w:ascii="Calibri" w:eastAsia="MS Mincho" w:hAnsi="Calibri" w:cs="Calibri"/>
          <w:kern w:val="0"/>
          <w:sz w:val="24"/>
          <w:szCs w:val="24"/>
          <w14:ligatures w14:val="none"/>
        </w:rPr>
      </w:pPr>
    </w:p>
    <w:p w14:paraId="28C41AE3" w14:textId="161BBA9D" w:rsidR="00A43A74" w:rsidRPr="00A43A74" w:rsidRDefault="00A43A74" w:rsidP="00A43A74">
      <w:pPr>
        <w:spacing w:after="0" w:line="240" w:lineRule="auto"/>
        <w:rPr>
          <w:rFonts w:ascii="Calibri" w:eastAsia="MS Mincho" w:hAnsi="Calibri" w:cs="Calibri"/>
          <w:kern w:val="0"/>
          <w:sz w:val="24"/>
          <w:szCs w:val="24"/>
          <w14:ligatures w14:val="none"/>
        </w:rPr>
      </w:pPr>
      <w:r w:rsidRPr="00A43A74">
        <w:rPr>
          <w:rFonts w:ascii="Calibri" w:eastAsia="MS Mincho" w:hAnsi="Calibri" w:cs="Calibri"/>
          <w:b/>
          <w:kern w:val="0"/>
          <w:sz w:val="24"/>
          <w:szCs w:val="24"/>
          <w14:ligatures w14:val="none"/>
        </w:rPr>
        <w:t xml:space="preserve">Reports to: </w:t>
      </w:r>
      <w:r w:rsidRPr="00A43A74">
        <w:rPr>
          <w:rFonts w:ascii="Calibri" w:eastAsia="MS Mincho" w:hAnsi="Calibri" w:cs="Calibri"/>
          <w:b/>
          <w:kern w:val="0"/>
          <w:sz w:val="24"/>
          <w:szCs w:val="24"/>
          <w14:ligatures w14:val="none"/>
        </w:rPr>
        <w:tab/>
      </w:r>
      <w:r w:rsidRPr="00A43A74">
        <w:rPr>
          <w:rFonts w:ascii="Calibri" w:eastAsia="MS Mincho" w:hAnsi="Calibri" w:cs="Calibri"/>
          <w:b/>
          <w:kern w:val="0"/>
          <w:sz w:val="24"/>
          <w:szCs w:val="24"/>
          <w14:ligatures w14:val="none"/>
        </w:rPr>
        <w:tab/>
      </w:r>
      <w:r w:rsidR="003A3DFE" w:rsidRPr="003A3DFE">
        <w:rPr>
          <w:rFonts w:ascii="Calibri" w:eastAsia="MS Mincho" w:hAnsi="Calibri" w:cs="Calibri"/>
          <w:bCs/>
          <w:kern w:val="0"/>
          <w:sz w:val="24"/>
          <w:szCs w:val="24"/>
          <w14:ligatures w14:val="none"/>
        </w:rPr>
        <w:t>Head of Income</w:t>
      </w:r>
    </w:p>
    <w:p w14:paraId="30AB6637" w14:textId="77777777" w:rsidR="003064B1" w:rsidRPr="003064B1" w:rsidRDefault="003064B1" w:rsidP="003064B1">
      <w:p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b/>
          <w:bCs/>
          <w:kern w:val="0"/>
          <w:sz w:val="24"/>
          <w:szCs w:val="24"/>
          <w:lang w:eastAsia="en-GB"/>
          <w14:ligatures w14:val="none"/>
        </w:rPr>
        <w:t>Overview</w:t>
      </w:r>
      <w:r w:rsidRPr="003064B1">
        <w:rPr>
          <w:rFonts w:eastAsia="Times New Roman" w:cstheme="minorHAnsi"/>
          <w:kern w:val="0"/>
          <w:sz w:val="24"/>
          <w:szCs w:val="24"/>
          <w:lang w:eastAsia="en-GB"/>
          <w14:ligatures w14:val="none"/>
        </w:rPr>
        <w:br/>
        <w:t>The Sussex Beacon has been caring for and supporting people living with HIV for over 30 years. The charity has considerable support from the community, local businesses and a strong volunteer workforce.</w:t>
      </w:r>
    </w:p>
    <w:p w14:paraId="3A7D0ED1" w14:textId="3514C768" w:rsidR="003064B1" w:rsidRPr="003064B1" w:rsidRDefault="003064B1" w:rsidP="003064B1">
      <w:p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t>We are seeking a proactive, inspiring and organised Volunteer Coordinator to join our team, managing the recruitment, training and ongoing support of volunteers essential to delivering our life-changing services.</w:t>
      </w:r>
    </w:p>
    <w:p w14:paraId="6AAE42A9" w14:textId="74C36807" w:rsidR="003064B1" w:rsidRPr="003064B1" w:rsidRDefault="003064B1" w:rsidP="003064B1">
      <w:p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t>This is a varied role and provides a lot of scope for creativity alongside the day</w:t>
      </w:r>
      <w:r>
        <w:rPr>
          <w:rFonts w:eastAsia="Times New Roman" w:cstheme="minorHAnsi"/>
          <w:kern w:val="0"/>
          <w:sz w:val="24"/>
          <w:szCs w:val="24"/>
          <w:lang w:eastAsia="en-GB"/>
          <w14:ligatures w14:val="none"/>
        </w:rPr>
        <w:t>-</w:t>
      </w:r>
      <w:r w:rsidRPr="003064B1">
        <w:rPr>
          <w:rFonts w:eastAsia="Times New Roman" w:cstheme="minorHAnsi"/>
          <w:kern w:val="0"/>
          <w:sz w:val="24"/>
          <w:szCs w:val="24"/>
          <w:lang w:eastAsia="en-GB"/>
          <w14:ligatures w14:val="none"/>
        </w:rPr>
        <w:t>to</w:t>
      </w:r>
      <w:r>
        <w:rPr>
          <w:rFonts w:eastAsia="Times New Roman" w:cstheme="minorHAnsi"/>
          <w:kern w:val="0"/>
          <w:sz w:val="24"/>
          <w:szCs w:val="24"/>
          <w:lang w:eastAsia="en-GB"/>
          <w14:ligatures w14:val="none"/>
        </w:rPr>
        <w:t>-</w:t>
      </w:r>
      <w:r w:rsidRPr="003064B1">
        <w:rPr>
          <w:rFonts w:eastAsia="Times New Roman" w:cstheme="minorHAnsi"/>
          <w:kern w:val="0"/>
          <w:sz w:val="24"/>
          <w:szCs w:val="24"/>
          <w:lang w:eastAsia="en-GB"/>
          <w14:ligatures w14:val="none"/>
        </w:rPr>
        <w:t>day operational responsibility for the recruitment and training of volunteers. You will be collaborating and working closely with service managers, service users and our communication and fundraising team to support events. It requires flexibility to work weekends and evenings to support our fundraising events.</w:t>
      </w:r>
    </w:p>
    <w:p w14:paraId="3A404C53" w14:textId="77777777" w:rsidR="003064B1" w:rsidRPr="003064B1" w:rsidRDefault="003064B1" w:rsidP="003064B1">
      <w:p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b/>
          <w:bCs/>
          <w:kern w:val="0"/>
          <w:sz w:val="24"/>
          <w:szCs w:val="24"/>
          <w:lang w:eastAsia="en-GB"/>
          <w14:ligatures w14:val="none"/>
        </w:rPr>
        <w:t>Key programmes include:</w:t>
      </w:r>
    </w:p>
    <w:p w14:paraId="4FBCDA74" w14:textId="77777777" w:rsidR="003064B1" w:rsidRPr="003064B1" w:rsidRDefault="003064B1" w:rsidP="003064B1">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t>Gardening Project</w:t>
      </w:r>
    </w:p>
    <w:p w14:paraId="1B1566DD" w14:textId="77777777" w:rsidR="003064B1" w:rsidRPr="003064B1" w:rsidRDefault="003064B1" w:rsidP="003064B1">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t>Retail (our 2 charity shops)</w:t>
      </w:r>
    </w:p>
    <w:p w14:paraId="1F17F425" w14:textId="77777777" w:rsidR="003064B1" w:rsidRPr="003064B1" w:rsidRDefault="003064B1" w:rsidP="003064B1">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t>Peer action</w:t>
      </w:r>
    </w:p>
    <w:p w14:paraId="74FDEA55" w14:textId="77777777" w:rsidR="003064B1" w:rsidRPr="003064B1" w:rsidRDefault="003064B1" w:rsidP="003064B1">
      <w:pPr>
        <w:numPr>
          <w:ilvl w:val="0"/>
          <w:numId w:val="3"/>
        </w:num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t>Events including Brighton Half Marathon. Pride, World AIDS Day</w:t>
      </w:r>
    </w:p>
    <w:p w14:paraId="4C13B63D" w14:textId="77777777" w:rsidR="003064B1" w:rsidRPr="003064B1" w:rsidRDefault="003064B1" w:rsidP="003064B1">
      <w:p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b/>
          <w:bCs/>
          <w:kern w:val="0"/>
          <w:sz w:val="24"/>
          <w:szCs w:val="24"/>
          <w:lang w:eastAsia="en-GB"/>
          <w14:ligatures w14:val="none"/>
        </w:rPr>
        <w:t>Qualifications</w:t>
      </w:r>
    </w:p>
    <w:p w14:paraId="2B4329A3" w14:textId="77777777" w:rsidR="003064B1" w:rsidRPr="003064B1" w:rsidRDefault="003064B1" w:rsidP="003064B1">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t>Previous experience in recruitment, training and support for Volunteers is desirable.</w:t>
      </w:r>
    </w:p>
    <w:p w14:paraId="4AA12622" w14:textId="77777777" w:rsidR="003064B1" w:rsidRPr="003064B1" w:rsidRDefault="003064B1" w:rsidP="003064B1">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t>Strong leadership skills with the ability to motivate and inspire others.</w:t>
      </w:r>
    </w:p>
    <w:p w14:paraId="2340D0FA" w14:textId="77777777" w:rsidR="003064B1" w:rsidRPr="003064B1" w:rsidRDefault="003064B1" w:rsidP="003064B1">
      <w:pPr>
        <w:numPr>
          <w:ilvl w:val="0"/>
          <w:numId w:val="4"/>
        </w:num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t>Excellent administrative skills.</w:t>
      </w:r>
    </w:p>
    <w:p w14:paraId="089DCC82" w14:textId="77777777" w:rsidR="003064B1" w:rsidRPr="003064B1" w:rsidRDefault="003064B1" w:rsidP="003064B1">
      <w:p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b/>
          <w:bCs/>
          <w:kern w:val="0"/>
          <w:sz w:val="24"/>
          <w:szCs w:val="24"/>
          <w:lang w:eastAsia="en-GB"/>
          <w14:ligatures w14:val="none"/>
        </w:rPr>
        <w:t>Responsibilities</w:t>
      </w:r>
    </w:p>
    <w:p w14:paraId="28BB47DB" w14:textId="77777777" w:rsidR="003064B1" w:rsidRPr="003064B1" w:rsidRDefault="003064B1" w:rsidP="003064B1">
      <w:pPr>
        <w:numPr>
          <w:ilvl w:val="0"/>
          <w:numId w:val="5"/>
        </w:num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t>Oversee and coordinate volunteer activities, ensuring effective leadership and support for team members.</w:t>
      </w:r>
    </w:p>
    <w:p w14:paraId="33C071FA" w14:textId="77777777" w:rsidR="003064B1" w:rsidRPr="003064B1" w:rsidRDefault="003064B1" w:rsidP="003064B1">
      <w:pPr>
        <w:numPr>
          <w:ilvl w:val="0"/>
          <w:numId w:val="5"/>
        </w:num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t>Develop and implement marketing strategies to promote volunteer opportunities</w:t>
      </w:r>
    </w:p>
    <w:p w14:paraId="78E1605B" w14:textId="77777777" w:rsidR="003064B1" w:rsidRPr="003064B1" w:rsidRDefault="003064B1" w:rsidP="003064B1">
      <w:pPr>
        <w:numPr>
          <w:ilvl w:val="0"/>
          <w:numId w:val="5"/>
        </w:num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t>Provide administrative support and maintaining records.</w:t>
      </w:r>
    </w:p>
    <w:p w14:paraId="793A6968" w14:textId="77777777" w:rsidR="003064B1" w:rsidRPr="003064B1" w:rsidRDefault="003064B1" w:rsidP="003064B1">
      <w:pPr>
        <w:numPr>
          <w:ilvl w:val="0"/>
          <w:numId w:val="5"/>
        </w:num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t>Foster a positive environment by teaching and mentoring volunteers, enhancing their skills and engagement.</w:t>
      </w:r>
    </w:p>
    <w:p w14:paraId="50EABFC7" w14:textId="77777777" w:rsidR="003064B1" w:rsidRPr="003064B1" w:rsidRDefault="003064B1" w:rsidP="003064B1">
      <w:p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kern w:val="0"/>
          <w:sz w:val="24"/>
          <w:szCs w:val="24"/>
          <w:lang w:eastAsia="en-GB"/>
          <w14:ligatures w14:val="none"/>
        </w:rPr>
        <w:lastRenderedPageBreak/>
        <w:t>Please send a CV noting relevant work experience and suitable skills and shortlisted candidates will be asked to complete a full application.</w:t>
      </w:r>
    </w:p>
    <w:p w14:paraId="29CEC19C" w14:textId="1C978EC6" w:rsidR="003064B1" w:rsidRPr="003064B1" w:rsidRDefault="003064B1" w:rsidP="003064B1">
      <w:p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b/>
          <w:bCs/>
          <w:kern w:val="0"/>
          <w:sz w:val="24"/>
          <w:szCs w:val="24"/>
          <w:lang w:eastAsia="en-GB"/>
          <w14:ligatures w14:val="none"/>
        </w:rPr>
        <w:t>Job Type:</w:t>
      </w:r>
      <w:r w:rsidRPr="003064B1">
        <w:rPr>
          <w:rFonts w:eastAsia="Times New Roman" w:cstheme="minorHAnsi"/>
          <w:kern w:val="0"/>
          <w:sz w:val="24"/>
          <w:szCs w:val="24"/>
          <w:lang w:eastAsia="en-GB"/>
          <w14:ligatures w14:val="none"/>
        </w:rPr>
        <w:t xml:space="preserve"> Part-time</w:t>
      </w:r>
    </w:p>
    <w:p w14:paraId="7BE63963" w14:textId="08616CCC" w:rsidR="003064B1" w:rsidRPr="003064B1" w:rsidRDefault="003064B1" w:rsidP="003064B1">
      <w:pPr>
        <w:spacing w:before="100" w:beforeAutospacing="1" w:after="100" w:afterAutospacing="1" w:line="240" w:lineRule="auto"/>
        <w:rPr>
          <w:rFonts w:eastAsia="Times New Roman" w:cstheme="minorHAnsi"/>
          <w:kern w:val="0"/>
          <w:sz w:val="24"/>
          <w:szCs w:val="24"/>
          <w:lang w:eastAsia="en-GB"/>
          <w14:ligatures w14:val="none"/>
        </w:rPr>
      </w:pPr>
      <w:r>
        <w:rPr>
          <w:rFonts w:eastAsia="Times New Roman" w:cstheme="minorHAnsi"/>
          <w:b/>
          <w:bCs/>
          <w:kern w:val="0"/>
          <w:sz w:val="24"/>
          <w:szCs w:val="24"/>
          <w:lang w:eastAsia="en-GB"/>
          <w14:ligatures w14:val="none"/>
        </w:rPr>
        <w:t>Salary</w:t>
      </w:r>
      <w:r w:rsidRPr="003064B1">
        <w:rPr>
          <w:rFonts w:eastAsia="Times New Roman" w:cstheme="minorHAnsi"/>
          <w:b/>
          <w:bCs/>
          <w:kern w:val="0"/>
          <w:sz w:val="24"/>
          <w:szCs w:val="24"/>
          <w:lang w:eastAsia="en-GB"/>
          <w14:ligatures w14:val="none"/>
        </w:rPr>
        <w:t>:</w:t>
      </w:r>
      <w:r w:rsidRPr="003064B1">
        <w:rPr>
          <w:rFonts w:eastAsia="Times New Roman" w:cstheme="minorHAnsi"/>
          <w:kern w:val="0"/>
          <w:sz w:val="24"/>
          <w:szCs w:val="24"/>
          <w:lang w:eastAsia="en-GB"/>
          <w14:ligatures w14:val="none"/>
        </w:rPr>
        <w:t xml:space="preserve"> £16,497.00 per year</w:t>
      </w:r>
    </w:p>
    <w:p w14:paraId="4A348240" w14:textId="77777777" w:rsidR="003064B1" w:rsidRPr="003064B1" w:rsidRDefault="003064B1" w:rsidP="003064B1">
      <w:p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b/>
          <w:bCs/>
          <w:kern w:val="0"/>
          <w:sz w:val="24"/>
          <w:szCs w:val="24"/>
          <w:lang w:eastAsia="en-GB"/>
          <w14:ligatures w14:val="none"/>
        </w:rPr>
        <w:t>Expected hours:</w:t>
      </w:r>
      <w:r w:rsidRPr="003064B1">
        <w:rPr>
          <w:rFonts w:eastAsia="Times New Roman" w:cstheme="minorHAnsi"/>
          <w:kern w:val="0"/>
          <w:sz w:val="24"/>
          <w:szCs w:val="24"/>
          <w:lang w:eastAsia="en-GB"/>
          <w14:ligatures w14:val="none"/>
        </w:rPr>
        <w:t xml:space="preserve"> 22.5 per week</w:t>
      </w:r>
    </w:p>
    <w:p w14:paraId="4D2E57A5" w14:textId="22744BEA" w:rsidR="003064B1" w:rsidRPr="003064B1" w:rsidRDefault="003064B1" w:rsidP="00356B3F">
      <w:pPr>
        <w:tabs>
          <w:tab w:val="num" w:pos="720"/>
        </w:tabs>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b/>
          <w:bCs/>
          <w:kern w:val="0"/>
          <w:sz w:val="24"/>
          <w:szCs w:val="24"/>
          <w:lang w:eastAsia="en-GB"/>
          <w14:ligatures w14:val="none"/>
        </w:rPr>
        <w:t>Benefits:</w:t>
      </w:r>
      <w:r w:rsidR="00356B3F">
        <w:rPr>
          <w:rFonts w:eastAsia="Times New Roman" w:cstheme="minorHAnsi"/>
          <w:b/>
          <w:bCs/>
          <w:kern w:val="0"/>
          <w:sz w:val="24"/>
          <w:szCs w:val="24"/>
          <w:lang w:eastAsia="en-GB"/>
          <w14:ligatures w14:val="none"/>
        </w:rPr>
        <w:t xml:space="preserve"> </w:t>
      </w:r>
      <w:r w:rsidRPr="003064B1">
        <w:rPr>
          <w:rFonts w:eastAsia="Times New Roman" w:cstheme="minorHAnsi"/>
          <w:kern w:val="0"/>
          <w:sz w:val="24"/>
          <w:szCs w:val="24"/>
          <w:lang w:eastAsia="en-GB"/>
          <w14:ligatures w14:val="none"/>
        </w:rPr>
        <w:t>On-site parking</w:t>
      </w:r>
    </w:p>
    <w:p w14:paraId="47541CE5" w14:textId="71A6CD8D" w:rsidR="003064B1" w:rsidRPr="003064B1" w:rsidRDefault="003064B1" w:rsidP="00356B3F">
      <w:pPr>
        <w:tabs>
          <w:tab w:val="num" w:pos="720"/>
        </w:tabs>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b/>
          <w:bCs/>
          <w:kern w:val="0"/>
          <w:sz w:val="24"/>
          <w:szCs w:val="24"/>
          <w:lang w:eastAsia="en-GB"/>
          <w14:ligatures w14:val="none"/>
        </w:rPr>
        <w:t>Schedule:</w:t>
      </w:r>
      <w:r w:rsidR="00356B3F">
        <w:rPr>
          <w:rFonts w:eastAsia="Times New Roman" w:cstheme="minorHAnsi"/>
          <w:b/>
          <w:bCs/>
          <w:kern w:val="0"/>
          <w:sz w:val="24"/>
          <w:szCs w:val="24"/>
          <w:lang w:eastAsia="en-GB"/>
          <w14:ligatures w14:val="none"/>
        </w:rPr>
        <w:t xml:space="preserve"> </w:t>
      </w:r>
      <w:r w:rsidRPr="003064B1">
        <w:rPr>
          <w:rFonts w:eastAsia="Times New Roman" w:cstheme="minorHAnsi"/>
          <w:kern w:val="0"/>
          <w:sz w:val="24"/>
          <w:szCs w:val="24"/>
          <w:lang w:eastAsia="en-GB"/>
          <w14:ligatures w14:val="none"/>
        </w:rPr>
        <w:t>Monday to Friday</w:t>
      </w:r>
    </w:p>
    <w:p w14:paraId="00E545F3" w14:textId="50BD22BB" w:rsidR="003064B1" w:rsidRPr="003064B1" w:rsidRDefault="003064B1" w:rsidP="003064B1">
      <w:pPr>
        <w:spacing w:before="100" w:beforeAutospacing="1" w:after="100" w:afterAutospacing="1" w:line="240" w:lineRule="auto"/>
        <w:rPr>
          <w:rFonts w:eastAsia="Times New Roman" w:cstheme="minorHAnsi"/>
          <w:kern w:val="0"/>
          <w:sz w:val="24"/>
          <w:szCs w:val="24"/>
          <w:lang w:eastAsia="en-GB"/>
          <w14:ligatures w14:val="none"/>
        </w:rPr>
      </w:pPr>
      <w:r w:rsidRPr="003064B1">
        <w:rPr>
          <w:rFonts w:eastAsia="Times New Roman" w:cstheme="minorHAnsi"/>
          <w:b/>
          <w:bCs/>
          <w:kern w:val="0"/>
          <w:sz w:val="24"/>
          <w:szCs w:val="24"/>
          <w:lang w:eastAsia="en-GB"/>
          <w14:ligatures w14:val="none"/>
        </w:rPr>
        <w:t xml:space="preserve">Work </w:t>
      </w:r>
      <w:r>
        <w:rPr>
          <w:rFonts w:eastAsia="Times New Roman" w:cstheme="minorHAnsi"/>
          <w:b/>
          <w:bCs/>
          <w:kern w:val="0"/>
          <w:sz w:val="24"/>
          <w:szCs w:val="24"/>
          <w:lang w:eastAsia="en-GB"/>
          <w14:ligatures w14:val="none"/>
        </w:rPr>
        <w:t>l</w:t>
      </w:r>
      <w:r w:rsidRPr="003064B1">
        <w:rPr>
          <w:rFonts w:eastAsia="Times New Roman" w:cstheme="minorHAnsi"/>
          <w:b/>
          <w:bCs/>
          <w:kern w:val="0"/>
          <w:sz w:val="24"/>
          <w:szCs w:val="24"/>
          <w:lang w:eastAsia="en-GB"/>
          <w14:ligatures w14:val="none"/>
        </w:rPr>
        <w:t>ocation:</w:t>
      </w:r>
      <w:r w:rsidRPr="003064B1">
        <w:rPr>
          <w:rFonts w:eastAsia="Times New Roman" w:cstheme="minorHAnsi"/>
          <w:kern w:val="0"/>
          <w:sz w:val="24"/>
          <w:szCs w:val="24"/>
          <w:lang w:eastAsia="en-GB"/>
          <w14:ligatures w14:val="none"/>
        </w:rPr>
        <w:t xml:space="preserve"> In person</w:t>
      </w:r>
      <w:r>
        <w:rPr>
          <w:rFonts w:eastAsia="Times New Roman" w:cstheme="minorHAnsi"/>
          <w:kern w:val="0"/>
          <w:sz w:val="24"/>
          <w:szCs w:val="24"/>
          <w:lang w:eastAsia="en-GB"/>
          <w14:ligatures w14:val="none"/>
        </w:rPr>
        <w:t xml:space="preserve"> (Brighton)</w:t>
      </w:r>
    </w:p>
    <w:p w14:paraId="4BF34C96" w14:textId="4643AEBC" w:rsidR="004F4DAB" w:rsidRDefault="003064B1" w:rsidP="0067262D">
      <w:pPr>
        <w:spacing w:before="100" w:beforeAutospacing="1" w:after="100" w:afterAutospacing="1" w:line="240" w:lineRule="auto"/>
      </w:pPr>
      <w:r w:rsidRPr="003064B1">
        <w:rPr>
          <w:rFonts w:eastAsia="Times New Roman" w:cstheme="minorHAnsi"/>
          <w:b/>
          <w:bCs/>
          <w:kern w:val="0"/>
          <w:sz w:val="24"/>
          <w:szCs w:val="24"/>
          <w:lang w:eastAsia="en-GB"/>
          <w14:ligatures w14:val="none"/>
        </w:rPr>
        <w:t>Application deadline:</w:t>
      </w:r>
      <w:r w:rsidRPr="003064B1">
        <w:rPr>
          <w:rFonts w:eastAsia="Times New Roman" w:cstheme="minorHAnsi"/>
          <w:kern w:val="0"/>
          <w:sz w:val="24"/>
          <w:szCs w:val="24"/>
          <w:lang w:eastAsia="en-GB"/>
          <w14:ligatures w14:val="none"/>
        </w:rPr>
        <w:t xml:space="preserve"> 25/04/2025</w:t>
      </w:r>
    </w:p>
    <w:sectPr w:rsidR="004F4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172BD"/>
    <w:multiLevelType w:val="hybridMultilevel"/>
    <w:tmpl w:val="1BE0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91355"/>
    <w:multiLevelType w:val="multilevel"/>
    <w:tmpl w:val="D092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62906"/>
    <w:multiLevelType w:val="multilevel"/>
    <w:tmpl w:val="2C98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E4C04"/>
    <w:multiLevelType w:val="multilevel"/>
    <w:tmpl w:val="15E2F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27FC7"/>
    <w:multiLevelType w:val="multilevel"/>
    <w:tmpl w:val="8EBA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A13C32"/>
    <w:multiLevelType w:val="multilevel"/>
    <w:tmpl w:val="1DBC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C04DD4"/>
    <w:multiLevelType w:val="multilevel"/>
    <w:tmpl w:val="EFDC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316922">
    <w:abstractNumId w:val="0"/>
  </w:num>
  <w:num w:numId="2" w16cid:durableId="541865013">
    <w:abstractNumId w:val="3"/>
  </w:num>
  <w:num w:numId="3" w16cid:durableId="1341544217">
    <w:abstractNumId w:val="4"/>
  </w:num>
  <w:num w:numId="4" w16cid:durableId="951715729">
    <w:abstractNumId w:val="2"/>
  </w:num>
  <w:num w:numId="5" w16cid:durableId="380323231">
    <w:abstractNumId w:val="6"/>
  </w:num>
  <w:num w:numId="6" w16cid:durableId="855311271">
    <w:abstractNumId w:val="1"/>
  </w:num>
  <w:num w:numId="7" w16cid:durableId="691807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74"/>
    <w:rsid w:val="00011F54"/>
    <w:rsid w:val="00072EAF"/>
    <w:rsid w:val="000803BD"/>
    <w:rsid w:val="00087C98"/>
    <w:rsid w:val="001043AB"/>
    <w:rsid w:val="001453DE"/>
    <w:rsid w:val="00301D06"/>
    <w:rsid w:val="003064B1"/>
    <w:rsid w:val="0034256A"/>
    <w:rsid w:val="00356B3F"/>
    <w:rsid w:val="00386F72"/>
    <w:rsid w:val="003A3DFE"/>
    <w:rsid w:val="003E017A"/>
    <w:rsid w:val="0041455C"/>
    <w:rsid w:val="004941B2"/>
    <w:rsid w:val="004F4DAB"/>
    <w:rsid w:val="00503F2C"/>
    <w:rsid w:val="005064E6"/>
    <w:rsid w:val="005E02AE"/>
    <w:rsid w:val="0067262D"/>
    <w:rsid w:val="006C4F98"/>
    <w:rsid w:val="007B4237"/>
    <w:rsid w:val="008457F3"/>
    <w:rsid w:val="00A43A74"/>
    <w:rsid w:val="00A535D0"/>
    <w:rsid w:val="00CB3E43"/>
    <w:rsid w:val="00D86938"/>
    <w:rsid w:val="00DF6E83"/>
    <w:rsid w:val="00E07182"/>
    <w:rsid w:val="00E17F98"/>
    <w:rsid w:val="00E8293F"/>
    <w:rsid w:val="00F17549"/>
    <w:rsid w:val="00F81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4B8B"/>
  <w15:chartTrackingRefBased/>
  <w15:docId w15:val="{22BDC2FA-41BE-4C86-9513-8CA17FC5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A74"/>
    <w:pPr>
      <w:spacing w:after="0" w:line="240" w:lineRule="auto"/>
    </w:pPr>
    <w:rPr>
      <w:rFonts w:eastAsia="MS Mincho"/>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17A"/>
    <w:pPr>
      <w:ind w:left="720"/>
      <w:contextualSpacing/>
    </w:pPr>
  </w:style>
  <w:style w:type="paragraph" w:styleId="NoSpacing">
    <w:name w:val="No Spacing"/>
    <w:uiPriority w:val="1"/>
    <w:qFormat/>
    <w:rsid w:val="00072E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Davidson</dc:creator>
  <cp:keywords/>
  <dc:description/>
  <cp:lastModifiedBy>Scott Davidson</cp:lastModifiedBy>
  <cp:revision>6</cp:revision>
  <dcterms:created xsi:type="dcterms:W3CDTF">2025-03-27T10:41:00Z</dcterms:created>
  <dcterms:modified xsi:type="dcterms:W3CDTF">2025-03-27T12:05:00Z</dcterms:modified>
</cp:coreProperties>
</file>